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0768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07684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6841">
        <w:rPr>
          <w:rFonts w:ascii="Times New Roman" w:eastAsia="Times New Roman" w:hAnsi="Times New Roman" w:cs="Times New Roman"/>
          <w:b/>
          <w:sz w:val="24"/>
          <w:szCs w:val="24"/>
        </w:rPr>
        <w:t>decembra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4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84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7684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9952F2" w:rsidRDefault="00D100E6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</w:t>
      </w:r>
      <w:r w:rsidR="009E2B41">
        <w:rPr>
          <w:rFonts w:ascii="Times New Roman" w:eastAsia="Times New Roman" w:hAnsi="Times New Roman" w:cs="Times New Roman"/>
          <w:sz w:val="24"/>
          <w:szCs w:val="24"/>
          <w:u w:val="single"/>
        </w:rPr>
        <w:t>ý</w:t>
      </w:r>
      <w:r w:rsidR="00D41C31"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41">
        <w:rPr>
          <w:rFonts w:ascii="Times New Roman" w:eastAsia="Times New Roman" w:hAnsi="Times New Roman" w:cs="Times New Roman"/>
          <w:sz w:val="24"/>
          <w:szCs w:val="24"/>
        </w:rPr>
        <w:t>P. Bystrický (choroba)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076841">
        <w:rPr>
          <w:rFonts w:ascii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FE4721" w:rsidRPr="00FE4721">
        <w:rPr>
          <w:rFonts w:ascii="Times New Roman" w:hAnsi="Times New Roman" w:cs="Times New Roman"/>
          <w:b/>
          <w:sz w:val="24"/>
          <w:szCs w:val="24"/>
        </w:rPr>
        <w:t xml:space="preserve">Audit účtovnej </w:t>
      </w:r>
      <w:r w:rsidR="005279B5" w:rsidRPr="00FE4721">
        <w:rPr>
          <w:rFonts w:ascii="Times New Roman" w:hAnsi="Times New Roman" w:cs="Times New Roman"/>
          <w:b/>
          <w:sz w:val="24"/>
          <w:szCs w:val="24"/>
        </w:rPr>
        <w:t>uzávierky</w:t>
      </w:r>
      <w:r w:rsidR="005279B5">
        <w:rPr>
          <w:rFonts w:ascii="Times New Roman" w:hAnsi="Times New Roman" w:cs="Times New Roman"/>
          <w:b/>
          <w:sz w:val="24"/>
          <w:szCs w:val="24"/>
        </w:rPr>
        <w:t>, navýšenie rozpočtu</w:t>
      </w:r>
    </w:p>
    <w:p w:rsidR="006E46BA" w:rsidRDefault="00076841" w:rsidP="00FE4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informoval, že Predsedníctvo SAV na svojom zasadnu</w:t>
      </w:r>
      <w:r w:rsidR="00FE4721">
        <w:rPr>
          <w:rFonts w:ascii="Times New Roman" w:hAnsi="Times New Roman" w:cs="Times New Roman"/>
          <w:sz w:val="24"/>
          <w:szCs w:val="24"/>
        </w:rPr>
        <w:t>tí dňa 16. 11.</w:t>
      </w:r>
      <w:r w:rsidR="004A5AE9">
        <w:rPr>
          <w:rFonts w:ascii="Times New Roman" w:hAnsi="Times New Roman" w:cs="Times New Roman"/>
          <w:sz w:val="24"/>
          <w:szCs w:val="24"/>
        </w:rPr>
        <w:t xml:space="preserve"> 2023 prijalo uznesenie č. 765C. Súhlasilo v ňom </w:t>
      </w:r>
      <w:r w:rsidR="00FE4721">
        <w:rPr>
          <w:rFonts w:ascii="Times New Roman" w:hAnsi="Times New Roman" w:cs="Times New Roman"/>
          <w:sz w:val="24"/>
          <w:szCs w:val="24"/>
        </w:rPr>
        <w:t xml:space="preserve">s návrhom </w:t>
      </w:r>
      <w:r w:rsidR="004A5AE9">
        <w:rPr>
          <w:rFonts w:ascii="Times New Roman" w:hAnsi="Times New Roman" w:cs="Times New Roman"/>
          <w:sz w:val="24"/>
          <w:szCs w:val="24"/>
        </w:rPr>
        <w:t>na právne kroky, ktorými</w:t>
      </w:r>
      <w:r w:rsidR="00FE4721">
        <w:rPr>
          <w:rFonts w:ascii="Times New Roman" w:hAnsi="Times New Roman" w:cs="Times New Roman"/>
          <w:sz w:val="24"/>
          <w:szCs w:val="24"/>
        </w:rPr>
        <w:t xml:space="preserve"> </w:t>
      </w:r>
      <w:r w:rsidR="004A5AE9">
        <w:rPr>
          <w:rFonts w:ascii="Times New Roman" w:hAnsi="Times New Roman" w:cs="Times New Roman"/>
          <w:sz w:val="24"/>
          <w:szCs w:val="24"/>
        </w:rPr>
        <w:t>sa uzatvorí zmluva</w:t>
      </w:r>
      <w:r w:rsidR="00FE4721">
        <w:rPr>
          <w:rFonts w:ascii="Times New Roman" w:hAnsi="Times New Roman" w:cs="Times New Roman"/>
          <w:sz w:val="24"/>
          <w:szCs w:val="24"/>
        </w:rPr>
        <w:t>, na základe ktorej je vykonávaný audit účtovnej uzávierky HÚ SAV</w:t>
      </w:r>
      <w:r w:rsidR="005279B5">
        <w:rPr>
          <w:rFonts w:ascii="Times New Roman" w:hAnsi="Times New Roman" w:cs="Times New Roman"/>
          <w:sz w:val="24"/>
          <w:szCs w:val="24"/>
        </w:rPr>
        <w:t>, v. v. i. (ďalej ústav)</w:t>
      </w:r>
      <w:r w:rsidR="00FE4721">
        <w:rPr>
          <w:rFonts w:ascii="Times New Roman" w:hAnsi="Times New Roman" w:cs="Times New Roman"/>
          <w:sz w:val="24"/>
          <w:szCs w:val="24"/>
        </w:rPr>
        <w:t xml:space="preserve"> za rok 2023. </w:t>
      </w:r>
    </w:p>
    <w:p w:rsidR="00FE4721" w:rsidRPr="00FE2BD9" w:rsidRDefault="00FE4721" w:rsidP="00FE4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ďalej informoval, že Predsedníctvo SAV na svojom zasadnutí dňa 14. 12. 2023 prijalo uznesenie č. 790 C, v ktorom schválilo navýšenie rozpočtu ústavu na rok 2024 o 8</w:t>
      </w:r>
      <w:r w:rsidR="00D37FF3">
        <w:rPr>
          <w:rFonts w:ascii="Times New Roman" w:hAnsi="Times New Roman" w:cs="Times New Roman"/>
          <w:sz w:val="24"/>
          <w:szCs w:val="24"/>
        </w:rPr>
        <w:t>0-pecentný príspevok na audit účtovnej uzávierky</w:t>
      </w:r>
      <w:r>
        <w:rPr>
          <w:rFonts w:ascii="Times New Roman" w:hAnsi="Times New Roman" w:cs="Times New Roman"/>
          <w:sz w:val="24"/>
          <w:szCs w:val="24"/>
        </w:rPr>
        <w:t xml:space="preserve"> v sume 1440,- EUR. 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9B5">
        <w:rPr>
          <w:rFonts w:ascii="Times New Roman" w:hAnsi="Times New Roman" w:cs="Times New Roman"/>
          <w:b/>
          <w:sz w:val="24"/>
          <w:szCs w:val="24"/>
        </w:rPr>
        <w:t>Dodatok k zakladacej listine</w:t>
      </w:r>
      <w:r w:rsidR="00570075">
        <w:rPr>
          <w:rFonts w:ascii="Times New Roman" w:hAnsi="Times New Roman" w:cs="Times New Roman"/>
          <w:b/>
          <w:sz w:val="24"/>
          <w:szCs w:val="24"/>
        </w:rPr>
        <w:t xml:space="preserve"> HÚ SAV, v. v. i.</w:t>
      </w:r>
    </w:p>
    <w:p w:rsidR="00570075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informoval, že Predsedníctvo SAV na svojom zasadnutí dňa 14. 12. 2023 prijalo uznesenie č. 796, v ktorom schválilo dodatok k zakladacej listine ústavu.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9B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9B5">
        <w:rPr>
          <w:rFonts w:ascii="Times New Roman" w:hAnsi="Times New Roman" w:cs="Times New Roman"/>
          <w:b/>
          <w:sz w:val="24"/>
          <w:szCs w:val="24"/>
        </w:rPr>
        <w:t xml:space="preserve">Spoločné zasadnutie s Dozornou radou HÚ SAV, v. v. i. </w:t>
      </w:r>
    </w:p>
    <w:p w:rsidR="00A344A9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9B5">
        <w:rPr>
          <w:rFonts w:ascii="Times New Roman" w:hAnsi="Times New Roman" w:cs="Times New Roman"/>
          <w:sz w:val="24"/>
          <w:szCs w:val="24"/>
        </w:rPr>
        <w:t>Predseda správnej rady referoval o spoločnom zasadnutí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Dozornou </w:t>
      </w:r>
      <w:r w:rsidR="00FA48C7">
        <w:rPr>
          <w:rFonts w:ascii="Times New Roman" w:hAnsi="Times New Roman" w:cs="Times New Roman"/>
          <w:sz w:val="24"/>
          <w:szCs w:val="24"/>
        </w:rPr>
        <w:t>radou ústavu. J</w:t>
      </w:r>
      <w:r>
        <w:rPr>
          <w:rFonts w:ascii="Times New Roman" w:hAnsi="Times New Roman" w:cs="Times New Roman"/>
          <w:sz w:val="24"/>
          <w:szCs w:val="24"/>
        </w:rPr>
        <w:t>ej členov informoval o personálnych otá</w:t>
      </w:r>
      <w:r w:rsidR="00FA48C7">
        <w:rPr>
          <w:rFonts w:ascii="Times New Roman" w:hAnsi="Times New Roman" w:cs="Times New Roman"/>
          <w:sz w:val="24"/>
          <w:szCs w:val="24"/>
        </w:rPr>
        <w:t>zkach, financovaní</w:t>
      </w:r>
      <w:r>
        <w:rPr>
          <w:rFonts w:ascii="Times New Roman" w:hAnsi="Times New Roman" w:cs="Times New Roman"/>
          <w:sz w:val="24"/>
          <w:szCs w:val="24"/>
        </w:rPr>
        <w:t xml:space="preserve"> a projektovej činnosti ústavu.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79B5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279B5">
        <w:rPr>
          <w:rFonts w:ascii="Times New Roman" w:hAnsi="Times New Roman"/>
          <w:b/>
          <w:sz w:val="24"/>
          <w:szCs w:val="24"/>
        </w:rPr>
        <w:t>Návrh nových pravidiel hodnotenia výskumných pracovníkov</w:t>
      </w:r>
    </w:p>
    <w:p w:rsidR="00B95635" w:rsidRDefault="00B95635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opätovne </w:t>
      </w:r>
      <w:r w:rsidR="005279B5">
        <w:rPr>
          <w:rFonts w:ascii="Times New Roman" w:hAnsi="Times New Roman"/>
          <w:sz w:val="24"/>
          <w:szCs w:val="24"/>
        </w:rPr>
        <w:t xml:space="preserve">prerokovala návrh nových Pravidiel hodnotenia výskumných pracovníkov ústavu. Schválila zvýšenie celkového bodového hodnotenia </w:t>
      </w:r>
      <w:r w:rsidR="00FA48C7">
        <w:rPr>
          <w:rFonts w:ascii="Times New Roman" w:hAnsi="Times New Roman"/>
          <w:sz w:val="24"/>
          <w:szCs w:val="24"/>
        </w:rPr>
        <w:t xml:space="preserve">a </w:t>
      </w:r>
      <w:r w:rsidR="005279B5">
        <w:rPr>
          <w:rFonts w:ascii="Times New Roman" w:hAnsi="Times New Roman"/>
          <w:sz w:val="24"/>
          <w:szCs w:val="24"/>
        </w:rPr>
        <w:t>jeho zmenu na trojročný cyklus. Materiál bude odos</w:t>
      </w:r>
      <w:r w:rsidR="00FA48C7">
        <w:rPr>
          <w:rFonts w:ascii="Times New Roman" w:hAnsi="Times New Roman"/>
          <w:sz w:val="24"/>
          <w:szCs w:val="24"/>
        </w:rPr>
        <w:t>laný na vyjadrenie Dozornej rade</w:t>
      </w:r>
      <w:r w:rsidR="005279B5">
        <w:rPr>
          <w:rFonts w:ascii="Times New Roman" w:hAnsi="Times New Roman"/>
          <w:sz w:val="24"/>
          <w:szCs w:val="24"/>
        </w:rPr>
        <w:t xml:space="preserve"> ústavu.</w:t>
      </w:r>
      <w:r w:rsidR="005279B5">
        <w:rPr>
          <w:rFonts w:ascii="Times New Roman" w:hAnsi="Times New Roman"/>
          <w:b/>
          <w:sz w:val="24"/>
          <w:szCs w:val="24"/>
        </w:rPr>
        <w:t xml:space="preserve"> </w:t>
      </w:r>
    </w:p>
    <w:p w:rsidR="005279B5" w:rsidRDefault="005279B5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279B5">
        <w:rPr>
          <w:rFonts w:ascii="Times New Roman" w:hAnsi="Times New Roman"/>
          <w:b/>
          <w:sz w:val="24"/>
          <w:szCs w:val="24"/>
        </w:rPr>
        <w:t>Rôzne</w:t>
      </w:r>
    </w:p>
    <w:p w:rsidR="00FA48C7" w:rsidRDefault="00FA48C7" w:rsidP="00FA48C7">
      <w:pPr>
        <w:spacing w:after="0" w:line="360" w:lineRule="auto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FA48C7">
        <w:rPr>
          <w:rFonts w:ascii="Times New Roman" w:hAnsi="Times New Roman"/>
          <w:sz w:val="24"/>
          <w:szCs w:val="24"/>
        </w:rPr>
        <w:lastRenderedPageBreak/>
        <w:t xml:space="preserve">Predseda správnej rady tlmočil informácie hlavnej ekonómky ústavu o čerpaní projektových finančných prostriedkov za rok 2023. </w:t>
      </w:r>
      <w:r>
        <w:rPr>
          <w:rFonts w:ascii="Times New Roman" w:hAnsi="Times New Roman"/>
          <w:sz w:val="24"/>
          <w:szCs w:val="24"/>
        </w:rPr>
        <w:t xml:space="preserve">Ústav si v tomto roku prenáša </w:t>
      </w:r>
      <w:r w:rsidRPr="00FA48C7">
        <w:rPr>
          <w:rStyle w:val="Zvraznenie"/>
          <w:rFonts w:ascii="Times New Roman" w:hAnsi="Times New Roman" w:cs="Times New Roman"/>
          <w:i w:val="0"/>
          <w:sz w:val="24"/>
          <w:szCs w:val="24"/>
        </w:rPr>
        <w:t>nevyčerpané finančné prostriedky z IFP (Inštitucionálnej formy podpory) v</w:t>
      </w:r>
      <w:r w:rsidR="00F51578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alikvotnej výške </w:t>
      </w:r>
      <w:bookmarkStart w:id="0" w:name="_GoBack"/>
      <w:bookmarkEnd w:id="0"/>
      <w:r w:rsidRPr="00FA48C7">
        <w:rPr>
          <w:rStyle w:val="Zvraznenie"/>
          <w:rFonts w:ascii="Times New Roman" w:hAnsi="Times New Roman" w:cs="Times New Roman"/>
          <w:i w:val="0"/>
          <w:sz w:val="24"/>
          <w:szCs w:val="24"/>
        </w:rPr>
        <w:t>do roku 2024.</w:t>
      </w:r>
      <w:r w:rsidRPr="00FA48C7">
        <w:rPr>
          <w:rFonts w:ascii="Times New Roman" w:hAnsi="Times New Roman" w:cs="Times New Roman"/>
          <w:i/>
          <w:sz w:val="24"/>
          <w:szCs w:val="24"/>
        </w:rPr>
        <w:br/>
      </w:r>
      <w:r w:rsidRPr="00FA48C7">
        <w:rPr>
          <w:rStyle w:val="Zvraznenie"/>
          <w:rFonts w:ascii="Times New Roman" w:hAnsi="Times New Roman" w:cs="Times New Roman"/>
          <w:i w:val="0"/>
          <w:sz w:val="24"/>
          <w:szCs w:val="24"/>
        </w:rPr>
        <w:t>Tieto prostriedky  predstavujú zál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ohu na rozpočet KTG 630-ostatné a budú čerpané v súlade s pravidlami jednotlivých projektov. </w:t>
      </w:r>
    </w:p>
    <w:p w:rsidR="00FA48C7" w:rsidRPr="00FA48C7" w:rsidRDefault="00FA48C7" w:rsidP="00FA48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Od 1. 12. 2023 s stal novým vedeckým pracovníkom ústavu Martin </w:t>
      </w:r>
      <w:proofErr w:type="spellStart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Neumann</w:t>
      </w:r>
      <w:proofErr w:type="spellEnd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(Oddelenie dejín raného novoveku). M. </w:t>
      </w:r>
      <w:proofErr w:type="spellStart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Bočková</w:t>
      </w:r>
      <w:proofErr w:type="spellEnd"/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z Oddelenia architektúry bola preradená z pozície odbornej pracovníčky na pozíciu vedeckej pracovníčky. </w:t>
      </w:r>
    </w:p>
    <w:p w:rsidR="00FA48C7" w:rsidRPr="00FA48C7" w:rsidRDefault="00FA48C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76841"/>
    <w:rsid w:val="000D54C3"/>
    <w:rsid w:val="000D67EA"/>
    <w:rsid w:val="001E6528"/>
    <w:rsid w:val="00265233"/>
    <w:rsid w:val="00277129"/>
    <w:rsid w:val="002B3ADC"/>
    <w:rsid w:val="003773FB"/>
    <w:rsid w:val="003950C1"/>
    <w:rsid w:val="004231CF"/>
    <w:rsid w:val="00440971"/>
    <w:rsid w:val="00444025"/>
    <w:rsid w:val="00470CB2"/>
    <w:rsid w:val="004779C2"/>
    <w:rsid w:val="00486C90"/>
    <w:rsid w:val="004A02D2"/>
    <w:rsid w:val="004A5AE9"/>
    <w:rsid w:val="004D7868"/>
    <w:rsid w:val="005031E6"/>
    <w:rsid w:val="005060E7"/>
    <w:rsid w:val="00516245"/>
    <w:rsid w:val="005279B5"/>
    <w:rsid w:val="0057007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5367F"/>
    <w:rsid w:val="006E46BA"/>
    <w:rsid w:val="007230C7"/>
    <w:rsid w:val="00862C07"/>
    <w:rsid w:val="008A546C"/>
    <w:rsid w:val="008C7CC9"/>
    <w:rsid w:val="00960DAE"/>
    <w:rsid w:val="00965894"/>
    <w:rsid w:val="009849E2"/>
    <w:rsid w:val="009952F2"/>
    <w:rsid w:val="009B0DB1"/>
    <w:rsid w:val="009E1825"/>
    <w:rsid w:val="009E2B41"/>
    <w:rsid w:val="00A11145"/>
    <w:rsid w:val="00A344A9"/>
    <w:rsid w:val="00AA54DE"/>
    <w:rsid w:val="00AA6668"/>
    <w:rsid w:val="00B0605C"/>
    <w:rsid w:val="00B40F1D"/>
    <w:rsid w:val="00B533F5"/>
    <w:rsid w:val="00B648EE"/>
    <w:rsid w:val="00B6760D"/>
    <w:rsid w:val="00B95635"/>
    <w:rsid w:val="00BC25DD"/>
    <w:rsid w:val="00C72447"/>
    <w:rsid w:val="00C730F0"/>
    <w:rsid w:val="00C76725"/>
    <w:rsid w:val="00CE0828"/>
    <w:rsid w:val="00CE55FB"/>
    <w:rsid w:val="00D100E6"/>
    <w:rsid w:val="00D30905"/>
    <w:rsid w:val="00D32FF7"/>
    <w:rsid w:val="00D37FF3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30A55"/>
    <w:rsid w:val="00E5407C"/>
    <w:rsid w:val="00E87628"/>
    <w:rsid w:val="00EA2C76"/>
    <w:rsid w:val="00EE1BFD"/>
    <w:rsid w:val="00F261D2"/>
    <w:rsid w:val="00F3023E"/>
    <w:rsid w:val="00F34EF1"/>
    <w:rsid w:val="00F51578"/>
    <w:rsid w:val="00FA48C7"/>
    <w:rsid w:val="00FD75A9"/>
    <w:rsid w:val="00FE2BD9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2</cp:revision>
  <cp:lastPrinted>2023-06-08T11:00:00Z</cp:lastPrinted>
  <dcterms:created xsi:type="dcterms:W3CDTF">2023-12-23T12:07:00Z</dcterms:created>
  <dcterms:modified xsi:type="dcterms:W3CDTF">2023-12-23T12:07:00Z</dcterms:modified>
</cp:coreProperties>
</file>